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28" w:rsidRPr="00C02528" w:rsidRDefault="00C02528" w:rsidP="00C02528">
      <w:pPr>
        <w:pStyle w:val="NoSpacing"/>
        <w:rPr>
          <w:b/>
          <w:sz w:val="32"/>
          <w:szCs w:val="32"/>
        </w:rPr>
      </w:pPr>
      <w:r w:rsidRPr="00C02528">
        <w:rPr>
          <w:b/>
          <w:sz w:val="32"/>
          <w:szCs w:val="32"/>
        </w:rPr>
        <w:t>NAME</w:t>
      </w:r>
      <w:proofErr w:type="gramStart"/>
      <w:r w:rsidRPr="00C02528">
        <w:rPr>
          <w:b/>
          <w:sz w:val="32"/>
          <w:szCs w:val="32"/>
        </w:rPr>
        <w:t>:_</w:t>
      </w:r>
      <w:proofErr w:type="gramEnd"/>
      <w:r w:rsidRPr="00C02528">
        <w:rPr>
          <w:b/>
          <w:sz w:val="32"/>
          <w:szCs w:val="32"/>
        </w:rPr>
        <w:t>___</w:t>
      </w:r>
      <w:r w:rsidRPr="00E52555">
        <w:rPr>
          <w:b/>
          <w:sz w:val="32"/>
          <w:szCs w:val="32"/>
        </w:rPr>
        <w:t>_</w:t>
      </w:r>
      <w:r w:rsidR="00236005" w:rsidRPr="00E52555">
        <w:rPr>
          <w:b/>
          <w:sz w:val="32"/>
          <w:szCs w:val="32"/>
        </w:rPr>
        <w:t>______</w:t>
      </w:r>
      <w:r w:rsidR="00182B9D" w:rsidRPr="00E52555">
        <w:rPr>
          <w:b/>
          <w:sz w:val="32"/>
          <w:szCs w:val="32"/>
        </w:rPr>
        <w:t>__</w:t>
      </w:r>
      <w:r w:rsidR="00182B9D">
        <w:rPr>
          <w:b/>
          <w:sz w:val="32"/>
          <w:szCs w:val="32"/>
        </w:rPr>
        <w:t xml:space="preserve">________________ </w:t>
      </w:r>
      <w:r w:rsidRPr="00C02528">
        <w:rPr>
          <w:b/>
          <w:sz w:val="32"/>
          <w:szCs w:val="32"/>
        </w:rPr>
        <w:t xml:space="preserve">   </w:t>
      </w:r>
      <w:r w:rsidR="00182B9D">
        <w:rPr>
          <w:b/>
          <w:sz w:val="32"/>
          <w:szCs w:val="32"/>
        </w:rPr>
        <w:t xml:space="preserve">        </w:t>
      </w:r>
      <w:r w:rsidRPr="00C02528">
        <w:rPr>
          <w:b/>
          <w:sz w:val="32"/>
          <w:szCs w:val="32"/>
        </w:rPr>
        <w:t>ALGEBRA 2 COMMON CORE</w:t>
      </w:r>
    </w:p>
    <w:p w:rsidR="00706636" w:rsidRPr="00C02528" w:rsidRDefault="00C02528" w:rsidP="00C02528">
      <w:pPr>
        <w:pStyle w:val="NoSpacing"/>
        <w:rPr>
          <w:b/>
          <w:sz w:val="32"/>
          <w:szCs w:val="32"/>
        </w:rPr>
      </w:pPr>
      <w:r w:rsidRPr="00C02528">
        <w:rPr>
          <w:b/>
          <w:sz w:val="32"/>
          <w:szCs w:val="32"/>
        </w:rPr>
        <w:t xml:space="preserve">                                                                               </w:t>
      </w:r>
      <w:r w:rsidR="00182B9D">
        <w:rPr>
          <w:b/>
          <w:sz w:val="32"/>
          <w:szCs w:val="32"/>
        </w:rPr>
        <w:t xml:space="preserve">       </w:t>
      </w:r>
      <w:r w:rsidRPr="00C02528">
        <w:rPr>
          <w:b/>
          <w:sz w:val="32"/>
          <w:szCs w:val="32"/>
        </w:rPr>
        <w:t xml:space="preserve"> </w:t>
      </w:r>
      <w:r w:rsidR="00236005">
        <w:rPr>
          <w:b/>
          <w:sz w:val="32"/>
          <w:szCs w:val="32"/>
        </w:rPr>
        <w:t xml:space="preserve"> </w:t>
      </w:r>
      <w:r w:rsidRPr="00C02528">
        <w:rPr>
          <w:b/>
          <w:sz w:val="32"/>
          <w:szCs w:val="32"/>
        </w:rPr>
        <w:t xml:space="preserve">MODULE </w:t>
      </w:r>
      <w:r w:rsidR="00DF69D3">
        <w:rPr>
          <w:b/>
          <w:sz w:val="32"/>
          <w:szCs w:val="32"/>
        </w:rPr>
        <w:t>4</w:t>
      </w:r>
      <w:r w:rsidRPr="00C02528">
        <w:rPr>
          <w:b/>
          <w:sz w:val="32"/>
          <w:szCs w:val="32"/>
        </w:rPr>
        <w:t xml:space="preserve"> TEST </w:t>
      </w:r>
      <w:r w:rsidR="00CE7F0F">
        <w:rPr>
          <w:b/>
          <w:sz w:val="32"/>
          <w:szCs w:val="32"/>
        </w:rPr>
        <w:t>REVIEW</w:t>
      </w:r>
    </w:p>
    <w:p w:rsidR="00C02528" w:rsidRDefault="00C02528" w:rsidP="00C02528">
      <w:pPr>
        <w:pStyle w:val="NoSpacing"/>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r>
        <w:rPr>
          <w:rFonts w:eastAsiaTheme="minorEastAsia"/>
          <w:sz w:val="24"/>
          <w:szCs w:val="24"/>
        </w:rPr>
        <w:t xml:space="preserve">The </w:t>
      </w:r>
      <w:r>
        <w:rPr>
          <w:rFonts w:eastAsiaTheme="minorEastAsia"/>
          <w:sz w:val="24"/>
          <w:szCs w:val="24"/>
        </w:rPr>
        <w:t xml:space="preserve">population in </w:t>
      </w:r>
      <w:proofErr w:type="spellStart"/>
      <w:r>
        <w:rPr>
          <w:rFonts w:eastAsiaTheme="minorEastAsia"/>
          <w:sz w:val="24"/>
          <w:szCs w:val="24"/>
        </w:rPr>
        <w:t>Viscaopolis</w:t>
      </w:r>
      <w:proofErr w:type="spellEnd"/>
      <w:r>
        <w:rPr>
          <w:rFonts w:eastAsiaTheme="minorEastAsia"/>
          <w:sz w:val="24"/>
          <w:szCs w:val="24"/>
        </w:rPr>
        <w:t xml:space="preserve"> in 2010 was 1,350,000.</w:t>
      </w:r>
      <w:r>
        <w:rPr>
          <w:rFonts w:eastAsiaTheme="minorEastAsia"/>
          <w:sz w:val="24"/>
          <w:szCs w:val="24"/>
        </w:rPr>
        <w:t xml:space="preserve">  Since then, </w:t>
      </w:r>
      <w:r>
        <w:rPr>
          <w:rFonts w:eastAsiaTheme="minorEastAsia"/>
          <w:sz w:val="24"/>
          <w:szCs w:val="24"/>
        </w:rPr>
        <w:t>the population</w:t>
      </w:r>
      <w:r>
        <w:rPr>
          <w:rFonts w:eastAsiaTheme="minorEastAsia"/>
          <w:sz w:val="24"/>
          <w:szCs w:val="24"/>
        </w:rPr>
        <w:t xml:space="preserve"> has increased by </w:t>
      </w:r>
      <m:oMath>
        <m:r>
          <w:rPr>
            <w:rFonts w:ascii="Cambria Math" w:eastAsiaTheme="minorEastAsia" w:hAnsi="Cambria Math"/>
            <w:sz w:val="24"/>
            <w:szCs w:val="24"/>
          </w:rPr>
          <m:t>8.5</m:t>
        </m:r>
        <m:r>
          <w:rPr>
            <w:rFonts w:ascii="Cambria Math" w:eastAsiaTheme="minorEastAsia" w:hAnsi="Cambria Math"/>
            <w:sz w:val="24"/>
            <w:szCs w:val="24"/>
          </w:rPr>
          <m:t>%</m:t>
        </m:r>
      </m:oMath>
      <w:r>
        <w:rPr>
          <w:rFonts w:eastAsiaTheme="minorEastAsia"/>
          <w:sz w:val="24"/>
          <w:szCs w:val="24"/>
        </w:rPr>
        <w:t xml:space="preserve"> each year.  </w:t>
      </w:r>
      <w:r>
        <w:rPr>
          <w:rFonts w:eastAsiaTheme="minorEastAsia"/>
          <w:sz w:val="24"/>
          <w:szCs w:val="24"/>
        </w:rPr>
        <w:t>Write an</w:t>
      </w:r>
      <w:r>
        <w:rPr>
          <w:rFonts w:eastAsiaTheme="minorEastAsia"/>
          <w:sz w:val="24"/>
          <w:szCs w:val="24"/>
        </w:rPr>
        <w:t xml:space="preserve"> exponential growth model </w:t>
      </w:r>
      <w:r>
        <w:rPr>
          <w:rFonts w:eastAsiaTheme="minorEastAsia"/>
          <w:sz w:val="24"/>
          <w:szCs w:val="24"/>
        </w:rPr>
        <w:t xml:space="preserve">that </w:t>
      </w:r>
      <w:r>
        <w:rPr>
          <w:rFonts w:eastAsiaTheme="minorEastAsia"/>
          <w:sz w:val="24"/>
          <w:szCs w:val="24"/>
        </w:rPr>
        <w:t xml:space="preserve">gives </w:t>
      </w:r>
      <w:proofErr w:type="spellStart"/>
      <w:r>
        <w:rPr>
          <w:rFonts w:eastAsiaTheme="minorEastAsia"/>
          <w:sz w:val="24"/>
          <w:szCs w:val="24"/>
        </w:rPr>
        <w:t>Viscaopolis</w:t>
      </w:r>
      <w:proofErr w:type="spellEnd"/>
      <w:r>
        <w:rPr>
          <w:rFonts w:eastAsiaTheme="minorEastAsia"/>
          <w:sz w:val="24"/>
          <w:szCs w:val="24"/>
        </w:rPr>
        <w:t>’</w:t>
      </w:r>
      <w:r>
        <w:rPr>
          <w:rFonts w:eastAsiaTheme="minorEastAsia"/>
          <w:sz w:val="24"/>
          <w:szCs w:val="24"/>
        </w:rPr>
        <w:t xml:space="preserve"> </w:t>
      </w:r>
      <w:r>
        <w:rPr>
          <w:rFonts w:eastAsiaTheme="minorEastAsia"/>
          <w:sz w:val="24"/>
          <w:szCs w:val="24"/>
        </w:rPr>
        <w:t>population</w:t>
      </w:r>
      <w:r>
        <w:rPr>
          <w:rFonts w:eastAsiaTheme="minorEastAsia"/>
          <w:sz w:val="24"/>
          <w:szCs w:val="24"/>
        </w:rPr>
        <w:t xml:space="preserve">, in terms </w:t>
      </w:r>
      <w:proofErr w:type="gramStart"/>
      <w:r>
        <w:rPr>
          <w:rFonts w:eastAsiaTheme="minorEastAsia"/>
          <w:sz w:val="24"/>
          <w:szCs w:val="24"/>
        </w:rPr>
        <w:t xml:space="preserve">of </w:t>
      </w:r>
      <w:proofErr w:type="gramEnd"/>
      <m:oMath>
        <m:r>
          <w:rPr>
            <w:rFonts w:ascii="Cambria Math" w:eastAsiaTheme="minorEastAsia" w:hAnsi="Cambria Math"/>
            <w:sz w:val="24"/>
            <w:szCs w:val="24"/>
          </w:rPr>
          <m:t>t</m:t>
        </m:r>
      </m:oMath>
      <w:r>
        <w:rPr>
          <w:rFonts w:eastAsiaTheme="minorEastAsia"/>
          <w:sz w:val="24"/>
          <w:szCs w:val="24"/>
        </w:rPr>
        <w:t xml:space="preserve">, where </w:t>
      </w:r>
      <m:oMath>
        <m:r>
          <w:rPr>
            <w:rFonts w:ascii="Cambria Math" w:eastAsiaTheme="minorEastAsia" w:hAnsi="Cambria Math"/>
            <w:sz w:val="24"/>
            <w:szCs w:val="24"/>
          </w:rPr>
          <m:t>t</m:t>
        </m:r>
      </m:oMath>
      <w:r>
        <w:rPr>
          <w:rFonts w:eastAsiaTheme="minorEastAsia"/>
          <w:sz w:val="24"/>
          <w:szCs w:val="24"/>
        </w:rPr>
        <w:t xml:space="preserve"> i</w:t>
      </w:r>
      <w:r>
        <w:rPr>
          <w:rFonts w:eastAsiaTheme="minorEastAsia"/>
          <w:sz w:val="24"/>
          <w:szCs w:val="24"/>
        </w:rPr>
        <w:t>s the number of years since 2010</w:t>
      </w:r>
      <w:r>
        <w:rPr>
          <w:rFonts w:eastAsiaTheme="minorEastAsia"/>
          <w:sz w:val="24"/>
          <w:szCs w:val="24"/>
        </w:rPr>
        <w:t>?</w:t>
      </w: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CE7F0F" w:rsidRDefault="00CE7F0F" w:rsidP="00C02528">
      <w:pPr>
        <w:pStyle w:val="NoSpacing"/>
        <w:rPr>
          <w:b/>
          <w:sz w:val="24"/>
          <w:szCs w:val="24"/>
        </w:rPr>
      </w:pPr>
    </w:p>
    <w:p w:rsidR="00CE7F0F" w:rsidRPr="00CE7F0F" w:rsidRDefault="00CE7F0F" w:rsidP="00C02528">
      <w:pPr>
        <w:pStyle w:val="NoSpacing"/>
        <w:rPr>
          <w:sz w:val="24"/>
          <w:szCs w:val="24"/>
          <w:vertAlign w:val="superscript"/>
        </w:rPr>
      </w:pPr>
      <w:r w:rsidRPr="00CE7F0F">
        <w:rPr>
          <w:sz w:val="24"/>
          <w:szCs w:val="24"/>
        </w:rPr>
        <w:t xml:space="preserve">Solve for x: </w:t>
      </w:r>
      <w:r>
        <w:rPr>
          <w:sz w:val="24"/>
          <w:szCs w:val="24"/>
        </w:rPr>
        <w:t xml:space="preserve">      </w:t>
      </w:r>
      <w:r w:rsidRPr="00CE7F0F">
        <w:rPr>
          <w:sz w:val="32"/>
          <w:szCs w:val="24"/>
        </w:rPr>
        <w:t>9</w:t>
      </w:r>
      <w:r w:rsidRPr="00CE7F0F">
        <w:rPr>
          <w:sz w:val="32"/>
          <w:szCs w:val="24"/>
          <w:vertAlign w:val="superscript"/>
        </w:rPr>
        <w:t>3x</w:t>
      </w:r>
      <w:r w:rsidRPr="00CE7F0F">
        <w:rPr>
          <w:sz w:val="32"/>
          <w:szCs w:val="24"/>
        </w:rPr>
        <w:t xml:space="preserve"> = 27</w:t>
      </w:r>
      <w:r w:rsidRPr="00CE7F0F">
        <w:rPr>
          <w:sz w:val="32"/>
          <w:szCs w:val="24"/>
          <w:vertAlign w:val="superscript"/>
        </w:rPr>
        <w:t>x-1</w:t>
      </w: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9B6F4E" w:rsidRDefault="009B6F4E"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sz w:val="24"/>
          <w:szCs w:val="24"/>
        </w:rPr>
      </w:pPr>
      <w:r>
        <w:rPr>
          <w:sz w:val="24"/>
          <w:szCs w:val="24"/>
        </w:rPr>
        <w:t>Cups are stacked, with a base (1</w:t>
      </w:r>
      <w:r w:rsidRPr="00CE7F0F">
        <w:rPr>
          <w:sz w:val="24"/>
          <w:szCs w:val="24"/>
          <w:vertAlign w:val="superscript"/>
        </w:rPr>
        <w:t>st</w:t>
      </w:r>
      <w:r>
        <w:rPr>
          <w:sz w:val="24"/>
          <w:szCs w:val="24"/>
        </w:rPr>
        <w:t xml:space="preserve"> row) of 100 cups, then 97 cups, then 94 cups… write an expression to represent the number of cups in terms of n. Then, figure out how many total cups will be in the first 27 rows.</w:t>
      </w:r>
    </w:p>
    <w:p w:rsidR="00CE7F0F" w:rsidRDefault="00CE7F0F" w:rsidP="00C02528">
      <w:pPr>
        <w:pStyle w:val="NoSpacing"/>
        <w:rPr>
          <w:sz w:val="24"/>
          <w:szCs w:val="24"/>
        </w:rPr>
      </w:pPr>
    </w:p>
    <w:p w:rsidR="00CE7F0F" w:rsidRDefault="00CE7F0F" w:rsidP="00C02528">
      <w:pPr>
        <w:pStyle w:val="NoSpacing"/>
        <w:rPr>
          <w:sz w:val="24"/>
          <w:szCs w:val="24"/>
        </w:rPr>
      </w:pPr>
    </w:p>
    <w:p w:rsidR="00CE7F0F" w:rsidRDefault="00CE7F0F"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B6F4E" w:rsidRDefault="009B6F4E" w:rsidP="00C02528">
      <w:pPr>
        <w:pStyle w:val="NoSpacing"/>
        <w:rPr>
          <w:sz w:val="24"/>
          <w:szCs w:val="24"/>
        </w:rPr>
      </w:pPr>
    </w:p>
    <w:p w:rsidR="00922C73" w:rsidRDefault="00922C73" w:rsidP="00C02528">
      <w:pPr>
        <w:pStyle w:val="NoSpacing"/>
        <w:rPr>
          <w:sz w:val="24"/>
          <w:szCs w:val="24"/>
        </w:rPr>
      </w:pPr>
    </w:p>
    <w:p w:rsidR="00922C73" w:rsidRDefault="00922C73" w:rsidP="00C02528">
      <w:pPr>
        <w:pStyle w:val="NoSpacing"/>
        <w:rPr>
          <w:sz w:val="24"/>
          <w:szCs w:val="24"/>
        </w:rPr>
      </w:pPr>
    </w:p>
    <w:p w:rsidR="00922C73" w:rsidRDefault="00922C73" w:rsidP="00C02528">
      <w:pPr>
        <w:pStyle w:val="NoSpacing"/>
        <w:rPr>
          <w:sz w:val="24"/>
          <w:szCs w:val="24"/>
        </w:rPr>
      </w:pPr>
    </w:p>
    <w:p w:rsidR="00922C73" w:rsidRDefault="00922C73" w:rsidP="00C02528">
      <w:pPr>
        <w:pStyle w:val="NoSpacing"/>
        <w:rPr>
          <w:sz w:val="24"/>
          <w:szCs w:val="24"/>
        </w:rPr>
      </w:pPr>
      <w:r>
        <w:rPr>
          <w:sz w:val="24"/>
          <w:szCs w:val="24"/>
        </w:rPr>
        <w:lastRenderedPageBreak/>
        <w:t>Identify whether each function is growth or decay:</w:t>
      </w:r>
    </w:p>
    <w:p w:rsidR="00922C73" w:rsidRDefault="00922C73" w:rsidP="00C02528">
      <w:pPr>
        <w:pStyle w:val="NoSpacing"/>
        <w:rPr>
          <w:sz w:val="24"/>
          <w:szCs w:val="24"/>
        </w:rPr>
      </w:pPr>
    </w:p>
    <w:p w:rsidR="00922C73" w:rsidRPr="00922C73" w:rsidRDefault="00922C73" w:rsidP="00C02528">
      <w:pPr>
        <w:pStyle w:val="NoSpacing"/>
        <w:rPr>
          <w:sz w:val="24"/>
          <w:szCs w:val="24"/>
          <w:vertAlign w:val="superscript"/>
        </w:rPr>
      </w:pPr>
      <w:r>
        <w:rPr>
          <w:sz w:val="24"/>
          <w:szCs w:val="24"/>
        </w:rPr>
        <w:t>y = 3(7)</w:t>
      </w:r>
      <w:r>
        <w:rPr>
          <w:sz w:val="24"/>
          <w:szCs w:val="24"/>
          <w:vertAlign w:val="superscript"/>
        </w:rPr>
        <w:t>x</w:t>
      </w:r>
      <w:r>
        <w:rPr>
          <w:sz w:val="24"/>
          <w:szCs w:val="24"/>
        </w:rPr>
        <w:tab/>
      </w:r>
      <w:r>
        <w:rPr>
          <w:sz w:val="24"/>
          <w:szCs w:val="24"/>
        </w:rPr>
        <w:tab/>
        <w:t>y = 5(3)</w:t>
      </w:r>
      <w:bookmarkStart w:id="0" w:name="_GoBack"/>
      <w:bookmarkEnd w:id="0"/>
      <w:r>
        <w:rPr>
          <w:sz w:val="24"/>
          <w:szCs w:val="24"/>
          <w:vertAlign w:val="superscript"/>
        </w:rPr>
        <w:t>x</w:t>
      </w:r>
      <w:r w:rsidR="00D507B6">
        <w:rPr>
          <w:sz w:val="24"/>
          <w:szCs w:val="24"/>
          <w:vertAlign w:val="superscript"/>
        </w:rPr>
        <w:t>/2</w:t>
      </w:r>
      <w:r>
        <w:rPr>
          <w:sz w:val="24"/>
          <w:szCs w:val="24"/>
        </w:rPr>
        <w:tab/>
      </w:r>
      <w:r>
        <w:rPr>
          <w:sz w:val="24"/>
          <w:szCs w:val="24"/>
        </w:rPr>
        <w:tab/>
        <w:t>y = 10(2)</w:t>
      </w:r>
      <w:r>
        <w:rPr>
          <w:sz w:val="24"/>
          <w:szCs w:val="24"/>
          <w:vertAlign w:val="superscript"/>
        </w:rPr>
        <w:t>-x</w:t>
      </w:r>
      <w:r>
        <w:rPr>
          <w:sz w:val="24"/>
          <w:szCs w:val="24"/>
        </w:rPr>
        <w:tab/>
      </w:r>
      <w:r>
        <w:rPr>
          <w:sz w:val="24"/>
          <w:szCs w:val="24"/>
        </w:rPr>
        <w:tab/>
        <w:t>y = 9(e)</w:t>
      </w:r>
      <w:r>
        <w:rPr>
          <w:sz w:val="24"/>
          <w:szCs w:val="24"/>
          <w:vertAlign w:val="superscript"/>
        </w:rPr>
        <w:t>2x</w:t>
      </w:r>
    </w:p>
    <w:p w:rsidR="00CE7F0F" w:rsidRDefault="00CE7F0F" w:rsidP="00C02528">
      <w:pPr>
        <w:pStyle w:val="NoSpacing"/>
        <w:rPr>
          <w:b/>
          <w:sz w:val="24"/>
          <w:szCs w:val="24"/>
        </w:rPr>
      </w:pPr>
    </w:p>
    <w:p w:rsidR="00CE7F0F" w:rsidRDefault="00CE7F0F" w:rsidP="00C02528">
      <w:pPr>
        <w:pStyle w:val="NoSpacing"/>
        <w:rPr>
          <w:b/>
          <w:sz w:val="24"/>
          <w:szCs w:val="24"/>
        </w:rPr>
      </w:pPr>
    </w:p>
    <w:p w:rsidR="00CE7F0F" w:rsidRDefault="00CE7F0F" w:rsidP="00C02528">
      <w:pPr>
        <w:pStyle w:val="NoSpacing"/>
        <w:rPr>
          <w:b/>
          <w:sz w:val="24"/>
          <w:szCs w:val="24"/>
        </w:rPr>
      </w:pPr>
    </w:p>
    <w:p w:rsidR="00070394" w:rsidRDefault="00070394" w:rsidP="00C02528">
      <w:pPr>
        <w:pStyle w:val="NoSpacing"/>
        <w:rPr>
          <w:rFonts w:eastAsiaTheme="minorEastAsia"/>
          <w:b/>
          <w:sz w:val="24"/>
          <w:szCs w:val="24"/>
        </w:rPr>
      </w:pPr>
    </w:p>
    <w:p w:rsidR="00070394" w:rsidRDefault="00070394" w:rsidP="00C02528">
      <w:pPr>
        <w:pStyle w:val="NoSpacing"/>
        <w:rPr>
          <w:rFonts w:eastAsiaTheme="minorEastAsia"/>
          <w:b/>
          <w:sz w:val="24"/>
          <w:szCs w:val="24"/>
        </w:rPr>
      </w:pPr>
    </w:p>
    <w:p w:rsidR="005141CE" w:rsidRDefault="005141CE" w:rsidP="005141CE">
      <w:pPr>
        <w:pStyle w:val="NoSpacing"/>
        <w:tabs>
          <w:tab w:val="left" w:pos="6270"/>
        </w:tabs>
        <w:rPr>
          <w:rFonts w:eastAsiaTheme="minorEastAsia"/>
          <w:b/>
          <w:sz w:val="24"/>
          <w:szCs w:val="24"/>
        </w:rPr>
      </w:pPr>
    </w:p>
    <w:p w:rsidR="005141CE" w:rsidRDefault="005141CE" w:rsidP="005141CE">
      <w:pPr>
        <w:pStyle w:val="NoSpacing"/>
        <w:tabs>
          <w:tab w:val="left" w:pos="6270"/>
        </w:tabs>
        <w:rPr>
          <w:rFonts w:eastAsiaTheme="minorEastAsia"/>
          <w:b/>
          <w:sz w:val="24"/>
          <w:szCs w:val="24"/>
        </w:rPr>
      </w:pPr>
    </w:p>
    <w:p w:rsidR="005141CE" w:rsidRDefault="005141CE" w:rsidP="00C02528">
      <w:pPr>
        <w:pStyle w:val="NoSpacing"/>
        <w:rPr>
          <w:rFonts w:eastAsiaTheme="minorEastAsia"/>
          <w:b/>
          <w:sz w:val="24"/>
          <w:szCs w:val="24"/>
        </w:rPr>
      </w:pPr>
    </w:p>
    <w:p w:rsidR="00070394" w:rsidRDefault="00070394" w:rsidP="00C02528">
      <w:pPr>
        <w:pStyle w:val="NoSpacing"/>
        <w:rPr>
          <w:rFonts w:eastAsiaTheme="minorEastAsia"/>
          <w:b/>
          <w:sz w:val="24"/>
          <w:szCs w:val="24"/>
        </w:rPr>
      </w:pPr>
    </w:p>
    <w:p w:rsidR="00F50AEC" w:rsidRDefault="00F50AEC" w:rsidP="00C02528">
      <w:pPr>
        <w:pStyle w:val="NoSpacing"/>
        <w:rPr>
          <w:rFonts w:eastAsiaTheme="minorEastAsia"/>
          <w:b/>
          <w:sz w:val="24"/>
          <w:szCs w:val="24"/>
        </w:rPr>
      </w:pPr>
    </w:p>
    <w:p w:rsidR="00F50AEC" w:rsidRDefault="00F50AEC" w:rsidP="00C02528">
      <w:pPr>
        <w:pStyle w:val="NoSpacing"/>
        <w:rPr>
          <w:rFonts w:eastAsiaTheme="minorEastAsia"/>
          <w:b/>
          <w:sz w:val="24"/>
          <w:szCs w:val="24"/>
        </w:rPr>
      </w:pPr>
    </w:p>
    <w:p w:rsidR="004A01B2" w:rsidRDefault="004A01B2" w:rsidP="00C02528">
      <w:pPr>
        <w:pStyle w:val="NoSpacing"/>
        <w:rPr>
          <w:rFonts w:eastAsiaTheme="minorEastAsia"/>
          <w:sz w:val="24"/>
          <w:szCs w:val="24"/>
        </w:rPr>
      </w:pPr>
      <w:r>
        <w:rPr>
          <w:rFonts w:eastAsiaTheme="minorEastAsia"/>
          <w:sz w:val="24"/>
          <w:szCs w:val="24"/>
        </w:rPr>
        <w:t xml:space="preserve">The following equation is used for the value of a house: </w:t>
      </w:r>
      <w:proofErr w:type="gramStart"/>
      <w:r>
        <w:rPr>
          <w:rFonts w:eastAsiaTheme="minorEastAsia"/>
          <w:sz w:val="24"/>
          <w:szCs w:val="24"/>
        </w:rPr>
        <w:t>V(</w:t>
      </w:r>
      <w:proofErr w:type="gramEnd"/>
      <w:r>
        <w:rPr>
          <w:rFonts w:eastAsiaTheme="minorEastAsia"/>
          <w:sz w:val="24"/>
          <w:szCs w:val="24"/>
        </w:rPr>
        <w:t xml:space="preserve">t) = </w:t>
      </w:r>
      <w:r w:rsidR="00922C73">
        <w:rPr>
          <w:rFonts w:eastAsiaTheme="minorEastAsia"/>
          <w:sz w:val="24"/>
          <w:szCs w:val="24"/>
        </w:rPr>
        <w:t>215,000</w:t>
      </w:r>
      <w:r>
        <w:rPr>
          <w:rFonts w:eastAsiaTheme="minorEastAsia"/>
          <w:sz w:val="24"/>
          <w:szCs w:val="24"/>
        </w:rPr>
        <w:t>(.91)</w:t>
      </w:r>
      <w:r>
        <w:rPr>
          <w:rFonts w:eastAsiaTheme="minorEastAsia"/>
          <w:sz w:val="24"/>
          <w:szCs w:val="24"/>
          <w:vertAlign w:val="superscript"/>
        </w:rPr>
        <w:t>t</w:t>
      </w:r>
      <w:r w:rsidR="00922C73">
        <w:rPr>
          <w:rFonts w:eastAsiaTheme="minorEastAsia"/>
          <w:sz w:val="24"/>
          <w:szCs w:val="24"/>
        </w:rPr>
        <w:t xml:space="preserve">. </w:t>
      </w:r>
      <w:r>
        <w:rPr>
          <w:rFonts w:eastAsiaTheme="minorEastAsia"/>
          <w:sz w:val="24"/>
          <w:szCs w:val="24"/>
        </w:rPr>
        <w:t>Where t represents the number of years since the house was purchased.</w:t>
      </w:r>
    </w:p>
    <w:p w:rsidR="004A01B2" w:rsidRDefault="004A01B2" w:rsidP="00C02528">
      <w:pPr>
        <w:pStyle w:val="NoSpacing"/>
        <w:rPr>
          <w:rFonts w:eastAsiaTheme="minorEastAsia"/>
          <w:sz w:val="24"/>
          <w:szCs w:val="24"/>
        </w:rPr>
      </w:pPr>
    </w:p>
    <w:p w:rsidR="004A01B2" w:rsidRDefault="004A01B2" w:rsidP="004A01B2">
      <w:pPr>
        <w:pStyle w:val="NoSpacing"/>
        <w:numPr>
          <w:ilvl w:val="0"/>
          <w:numId w:val="24"/>
        </w:numPr>
        <w:rPr>
          <w:rFonts w:eastAsiaTheme="minorEastAsia"/>
          <w:sz w:val="24"/>
          <w:szCs w:val="24"/>
        </w:rPr>
      </w:pPr>
      <w:r>
        <w:rPr>
          <w:rFonts w:eastAsiaTheme="minorEastAsia"/>
          <w:sz w:val="24"/>
          <w:szCs w:val="24"/>
        </w:rPr>
        <w:t>What was the house purchased for?</w:t>
      </w:r>
    </w:p>
    <w:p w:rsidR="004A01B2" w:rsidRDefault="004A01B2" w:rsidP="004A01B2">
      <w:pPr>
        <w:pStyle w:val="NoSpacing"/>
        <w:rPr>
          <w:rFonts w:eastAsiaTheme="minorEastAsia"/>
          <w:sz w:val="24"/>
          <w:szCs w:val="24"/>
        </w:rPr>
      </w:pPr>
    </w:p>
    <w:p w:rsidR="004A01B2" w:rsidRDefault="004A01B2" w:rsidP="004A01B2">
      <w:pPr>
        <w:pStyle w:val="NoSpacing"/>
        <w:numPr>
          <w:ilvl w:val="0"/>
          <w:numId w:val="24"/>
        </w:numPr>
        <w:rPr>
          <w:rFonts w:eastAsiaTheme="minorEastAsia"/>
          <w:sz w:val="24"/>
          <w:szCs w:val="24"/>
        </w:rPr>
      </w:pPr>
      <w:r>
        <w:rPr>
          <w:rFonts w:eastAsiaTheme="minorEastAsia"/>
          <w:sz w:val="24"/>
          <w:szCs w:val="24"/>
        </w:rPr>
        <w:t>Is the value of the home increasing or decreasing?</w:t>
      </w:r>
    </w:p>
    <w:p w:rsidR="004A01B2" w:rsidRDefault="004A01B2" w:rsidP="004A01B2">
      <w:pPr>
        <w:pStyle w:val="NoSpacing"/>
        <w:rPr>
          <w:rFonts w:eastAsiaTheme="minorEastAsia"/>
          <w:sz w:val="24"/>
          <w:szCs w:val="24"/>
        </w:rPr>
      </w:pPr>
    </w:p>
    <w:p w:rsidR="004A01B2" w:rsidRDefault="004A01B2" w:rsidP="004A01B2">
      <w:pPr>
        <w:pStyle w:val="NoSpacing"/>
        <w:numPr>
          <w:ilvl w:val="0"/>
          <w:numId w:val="24"/>
        </w:numPr>
        <w:rPr>
          <w:rFonts w:eastAsiaTheme="minorEastAsia"/>
          <w:sz w:val="24"/>
          <w:szCs w:val="24"/>
        </w:rPr>
      </w:pPr>
      <w:r>
        <w:rPr>
          <w:rFonts w:eastAsiaTheme="minorEastAsia"/>
          <w:sz w:val="24"/>
          <w:szCs w:val="24"/>
        </w:rPr>
        <w:t>What is the rate of growth or decay?</w:t>
      </w:r>
    </w:p>
    <w:p w:rsidR="004A01B2" w:rsidRDefault="004A01B2" w:rsidP="004A01B2">
      <w:pPr>
        <w:pStyle w:val="NoSpacing"/>
        <w:rPr>
          <w:rFonts w:eastAsiaTheme="minorEastAsia"/>
          <w:sz w:val="24"/>
          <w:szCs w:val="24"/>
        </w:rPr>
      </w:pPr>
    </w:p>
    <w:p w:rsidR="005141CE" w:rsidRPr="004A01B2" w:rsidRDefault="004A01B2" w:rsidP="004A01B2">
      <w:pPr>
        <w:pStyle w:val="NoSpacing"/>
        <w:numPr>
          <w:ilvl w:val="0"/>
          <w:numId w:val="24"/>
        </w:numPr>
        <w:rPr>
          <w:rFonts w:eastAsiaTheme="minorEastAsia"/>
          <w:sz w:val="24"/>
          <w:szCs w:val="24"/>
        </w:rPr>
      </w:pPr>
      <w:r>
        <w:rPr>
          <w:rFonts w:eastAsiaTheme="minorEastAsia"/>
          <w:sz w:val="24"/>
          <w:szCs w:val="24"/>
        </w:rPr>
        <w:t>How much is the home worth 13 years after it was purchased?</w:t>
      </w:r>
      <w:r w:rsidR="00922C73" w:rsidRPr="004A01B2">
        <w:rPr>
          <w:rFonts w:eastAsiaTheme="minorEastAsia"/>
          <w:sz w:val="24"/>
          <w:szCs w:val="24"/>
        </w:rPr>
        <w:t xml:space="preserve"> </w:t>
      </w:r>
    </w:p>
    <w:p w:rsidR="005141CE" w:rsidRDefault="005141CE" w:rsidP="00C02528">
      <w:pPr>
        <w:pStyle w:val="NoSpacing"/>
        <w:rPr>
          <w:rFonts w:eastAsiaTheme="minorEastAsia"/>
          <w:sz w:val="24"/>
          <w:szCs w:val="24"/>
        </w:rPr>
      </w:pPr>
    </w:p>
    <w:p w:rsidR="005141CE" w:rsidRDefault="005141CE" w:rsidP="00C02528">
      <w:pPr>
        <w:pStyle w:val="NoSpacing"/>
        <w:rPr>
          <w:rFonts w:eastAsiaTheme="minorEastAsia"/>
          <w:sz w:val="24"/>
          <w:szCs w:val="24"/>
        </w:rPr>
      </w:pPr>
    </w:p>
    <w:p w:rsidR="005141CE" w:rsidRDefault="005141CE" w:rsidP="00C02528">
      <w:pPr>
        <w:pStyle w:val="NoSpacing"/>
        <w:rPr>
          <w:rFonts w:eastAsiaTheme="minorEastAsia"/>
          <w:sz w:val="24"/>
          <w:szCs w:val="24"/>
        </w:rPr>
      </w:pPr>
    </w:p>
    <w:p w:rsidR="009B6F4E" w:rsidRDefault="009B6F4E" w:rsidP="009A7B44">
      <w:pPr>
        <w:pStyle w:val="NoSpacing"/>
        <w:tabs>
          <w:tab w:val="left" w:pos="1350"/>
        </w:tabs>
        <w:rPr>
          <w:rFonts w:eastAsiaTheme="minorEastAsia"/>
          <w:sz w:val="24"/>
          <w:szCs w:val="24"/>
        </w:rPr>
      </w:pPr>
    </w:p>
    <w:p w:rsidR="009B6F4E" w:rsidRDefault="009B6F4E" w:rsidP="009A7B44">
      <w:pPr>
        <w:pStyle w:val="NoSpacing"/>
        <w:tabs>
          <w:tab w:val="left" w:pos="1350"/>
        </w:tabs>
        <w:rPr>
          <w:rFonts w:eastAsiaTheme="minorEastAsia"/>
          <w:sz w:val="24"/>
          <w:szCs w:val="24"/>
        </w:rPr>
      </w:pPr>
    </w:p>
    <w:p w:rsidR="009B6F4E" w:rsidRDefault="009B6F4E" w:rsidP="009A7B44">
      <w:pPr>
        <w:pStyle w:val="NoSpacing"/>
        <w:tabs>
          <w:tab w:val="left" w:pos="1350"/>
        </w:tabs>
        <w:rPr>
          <w:rFonts w:eastAsiaTheme="minorEastAsia"/>
          <w:sz w:val="24"/>
          <w:szCs w:val="24"/>
        </w:rPr>
      </w:pPr>
    </w:p>
    <w:p w:rsidR="009B6F4E" w:rsidRDefault="009B6F4E" w:rsidP="009A7B44">
      <w:pPr>
        <w:pStyle w:val="NoSpacing"/>
        <w:tabs>
          <w:tab w:val="left" w:pos="1350"/>
        </w:tabs>
        <w:rPr>
          <w:rFonts w:eastAsiaTheme="minorEastAsia"/>
          <w:sz w:val="24"/>
          <w:szCs w:val="24"/>
        </w:rPr>
      </w:pPr>
    </w:p>
    <w:p w:rsidR="009B6F4E" w:rsidRDefault="009B6F4E" w:rsidP="009A7B44">
      <w:pPr>
        <w:pStyle w:val="NoSpacing"/>
        <w:tabs>
          <w:tab w:val="left" w:pos="1350"/>
        </w:tabs>
        <w:rPr>
          <w:rFonts w:eastAsiaTheme="minorEastAsia"/>
          <w:sz w:val="24"/>
          <w:szCs w:val="24"/>
        </w:rPr>
      </w:pPr>
    </w:p>
    <w:p w:rsidR="00EE31D5" w:rsidRPr="009B6F4E" w:rsidRDefault="009B6F4E" w:rsidP="009A7B44">
      <w:pPr>
        <w:pStyle w:val="NoSpacing"/>
        <w:tabs>
          <w:tab w:val="left" w:pos="1350"/>
        </w:tabs>
        <w:rPr>
          <w:rFonts w:eastAsiaTheme="minorEastAsia"/>
          <w:sz w:val="24"/>
          <w:szCs w:val="24"/>
        </w:rPr>
      </w:pPr>
      <w:r>
        <w:rPr>
          <w:rFonts w:eastAsiaTheme="minorEastAsia"/>
          <w:sz w:val="24"/>
          <w:szCs w:val="24"/>
        </w:rPr>
        <w:t>You get your first job. You are making $42,550 per year. Each year, you are promised a 4% raise. Write a geometric series formula, S</w:t>
      </w:r>
      <w:r>
        <w:rPr>
          <w:rFonts w:eastAsiaTheme="minorEastAsia"/>
          <w:sz w:val="24"/>
          <w:szCs w:val="24"/>
          <w:vertAlign w:val="subscript"/>
        </w:rPr>
        <w:t>n</w:t>
      </w:r>
      <w:r>
        <w:rPr>
          <w:rFonts w:eastAsiaTheme="minorEastAsia"/>
          <w:sz w:val="24"/>
          <w:szCs w:val="24"/>
        </w:rPr>
        <w:t>, to represent your total earnings over n years. Then, use this formula to calculate how much money you would earn in the first 10 years, to the nearest cent.</w:t>
      </w:r>
    </w:p>
    <w:p w:rsidR="009A7B44" w:rsidRDefault="009A7B44" w:rsidP="009A7B44">
      <w:pPr>
        <w:pStyle w:val="NoSpacing"/>
        <w:tabs>
          <w:tab w:val="left" w:pos="1350"/>
        </w:tabs>
        <w:rPr>
          <w:rFonts w:eastAsiaTheme="minorEastAsia"/>
          <w:sz w:val="24"/>
          <w:szCs w:val="24"/>
        </w:rPr>
      </w:pPr>
    </w:p>
    <w:p w:rsidR="009A7B44" w:rsidRDefault="009A7B44" w:rsidP="009A7B44">
      <w:pPr>
        <w:pStyle w:val="NoSpacing"/>
        <w:tabs>
          <w:tab w:val="left" w:pos="1350"/>
        </w:tabs>
        <w:rPr>
          <w:rFonts w:eastAsiaTheme="minorEastAsia"/>
          <w:sz w:val="24"/>
          <w:szCs w:val="24"/>
        </w:rPr>
      </w:pPr>
    </w:p>
    <w:p w:rsidR="009A7B44" w:rsidRDefault="009A7B44" w:rsidP="009A7B44">
      <w:pPr>
        <w:pStyle w:val="NoSpacing"/>
        <w:tabs>
          <w:tab w:val="left" w:pos="1350"/>
        </w:tabs>
        <w:rPr>
          <w:rFonts w:eastAsiaTheme="minorEastAsia"/>
          <w:sz w:val="24"/>
          <w:szCs w:val="24"/>
        </w:rPr>
      </w:pPr>
    </w:p>
    <w:sectPr w:rsidR="009A7B44" w:rsidSect="00236005">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4AA"/>
    <w:multiLevelType w:val="hybridMultilevel"/>
    <w:tmpl w:val="40FC70D4"/>
    <w:lvl w:ilvl="0" w:tplc="E2185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D07C5"/>
    <w:multiLevelType w:val="hybridMultilevel"/>
    <w:tmpl w:val="AFA6232E"/>
    <w:lvl w:ilvl="0" w:tplc="9C088138">
      <w:start w:val="1"/>
      <w:numFmt w:val="decimal"/>
      <w:lvlText w:val="(%1)"/>
      <w:lvlJc w:val="left"/>
      <w:pPr>
        <w:ind w:left="1230" w:hanging="360"/>
      </w:pPr>
      <w:rPr>
        <w:rFonts w:eastAsiaTheme="minorHAnsi"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056076BE"/>
    <w:multiLevelType w:val="hybridMultilevel"/>
    <w:tmpl w:val="7046CA66"/>
    <w:lvl w:ilvl="0" w:tplc="57B06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2497B"/>
    <w:multiLevelType w:val="hybridMultilevel"/>
    <w:tmpl w:val="CEE49DC0"/>
    <w:lvl w:ilvl="0" w:tplc="4D0C4F2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7404EE6"/>
    <w:multiLevelType w:val="hybridMultilevel"/>
    <w:tmpl w:val="1096A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900"/>
    <w:multiLevelType w:val="hybridMultilevel"/>
    <w:tmpl w:val="8AB4B170"/>
    <w:lvl w:ilvl="0" w:tplc="0AD26C6A">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15:restartNumberingAfterBreak="0">
    <w:nsid w:val="16C95997"/>
    <w:multiLevelType w:val="hybridMultilevel"/>
    <w:tmpl w:val="708E6666"/>
    <w:lvl w:ilvl="0" w:tplc="25F2F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80D4C"/>
    <w:multiLevelType w:val="hybridMultilevel"/>
    <w:tmpl w:val="CDFEFF4C"/>
    <w:lvl w:ilvl="0" w:tplc="6FF6A10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15:restartNumberingAfterBreak="0">
    <w:nsid w:val="224A19C1"/>
    <w:multiLevelType w:val="hybridMultilevel"/>
    <w:tmpl w:val="93AA4F66"/>
    <w:lvl w:ilvl="0" w:tplc="75EC68D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2425517C"/>
    <w:multiLevelType w:val="hybridMultilevel"/>
    <w:tmpl w:val="FEF6C338"/>
    <w:lvl w:ilvl="0" w:tplc="176ABAD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15:restartNumberingAfterBreak="0">
    <w:nsid w:val="289F2661"/>
    <w:multiLevelType w:val="hybridMultilevel"/>
    <w:tmpl w:val="31A4D3E2"/>
    <w:lvl w:ilvl="0" w:tplc="C0D4FD3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15:restartNumberingAfterBreak="0">
    <w:nsid w:val="2B3000EA"/>
    <w:multiLevelType w:val="hybridMultilevel"/>
    <w:tmpl w:val="87B83D6C"/>
    <w:lvl w:ilvl="0" w:tplc="BC0467B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2" w15:restartNumberingAfterBreak="0">
    <w:nsid w:val="3761427C"/>
    <w:multiLevelType w:val="hybridMultilevel"/>
    <w:tmpl w:val="87868636"/>
    <w:lvl w:ilvl="0" w:tplc="3B14ED0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37CA7D72"/>
    <w:multiLevelType w:val="hybridMultilevel"/>
    <w:tmpl w:val="0CB4A156"/>
    <w:lvl w:ilvl="0" w:tplc="3DEAC9B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15:restartNumberingAfterBreak="0">
    <w:nsid w:val="3B2362AD"/>
    <w:multiLevelType w:val="hybridMultilevel"/>
    <w:tmpl w:val="5B3A297A"/>
    <w:lvl w:ilvl="0" w:tplc="9968B7A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14BD9"/>
    <w:multiLevelType w:val="hybridMultilevel"/>
    <w:tmpl w:val="331869E4"/>
    <w:lvl w:ilvl="0" w:tplc="31026E70">
      <w:start w:val="1"/>
      <w:numFmt w:val="lowerLetter"/>
      <w:lvlText w:val="%1)"/>
      <w:lvlJc w:val="left"/>
      <w:pPr>
        <w:ind w:left="690" w:hanging="360"/>
      </w:pPr>
      <w:rPr>
        <w:rFonts w:eastAsiaTheme="minorEastAsia"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49C37981"/>
    <w:multiLevelType w:val="hybridMultilevel"/>
    <w:tmpl w:val="2AF2ECD2"/>
    <w:lvl w:ilvl="0" w:tplc="81D8C8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613F7"/>
    <w:multiLevelType w:val="hybridMultilevel"/>
    <w:tmpl w:val="6FA2196A"/>
    <w:lvl w:ilvl="0" w:tplc="C24EDECA">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15:restartNumberingAfterBreak="0">
    <w:nsid w:val="5B42461E"/>
    <w:multiLevelType w:val="hybridMultilevel"/>
    <w:tmpl w:val="6464D53E"/>
    <w:lvl w:ilvl="0" w:tplc="6B143EA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9" w15:restartNumberingAfterBreak="0">
    <w:nsid w:val="5F922078"/>
    <w:multiLevelType w:val="hybridMultilevel"/>
    <w:tmpl w:val="D87ED472"/>
    <w:lvl w:ilvl="0" w:tplc="7586296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694D0F57"/>
    <w:multiLevelType w:val="hybridMultilevel"/>
    <w:tmpl w:val="B26EB8C6"/>
    <w:lvl w:ilvl="0" w:tplc="DF04352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15:restartNumberingAfterBreak="0">
    <w:nsid w:val="6C7C1AF0"/>
    <w:multiLevelType w:val="hybridMultilevel"/>
    <w:tmpl w:val="20F25BF6"/>
    <w:lvl w:ilvl="0" w:tplc="775CA584">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2" w15:restartNumberingAfterBreak="0">
    <w:nsid w:val="6D302122"/>
    <w:multiLevelType w:val="hybridMultilevel"/>
    <w:tmpl w:val="A518186E"/>
    <w:lvl w:ilvl="0" w:tplc="39944BDC">
      <w:start w:val="1"/>
      <w:numFmt w:val="decimal"/>
      <w:lvlText w:val="(%1)"/>
      <w:lvlJc w:val="left"/>
      <w:pPr>
        <w:ind w:left="1230" w:hanging="360"/>
      </w:pPr>
      <w:rPr>
        <w:rFonts w:eastAsiaTheme="minorEastAsia"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71FD58D5"/>
    <w:multiLevelType w:val="hybridMultilevel"/>
    <w:tmpl w:val="CFB6183A"/>
    <w:lvl w:ilvl="0" w:tplc="6C103E48">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num w:numId="1">
    <w:abstractNumId w:val="15"/>
  </w:num>
  <w:num w:numId="2">
    <w:abstractNumId w:val="4"/>
  </w:num>
  <w:num w:numId="3">
    <w:abstractNumId w:val="1"/>
  </w:num>
  <w:num w:numId="4">
    <w:abstractNumId w:val="13"/>
  </w:num>
  <w:num w:numId="5">
    <w:abstractNumId w:val="22"/>
  </w:num>
  <w:num w:numId="6">
    <w:abstractNumId w:val="17"/>
  </w:num>
  <w:num w:numId="7">
    <w:abstractNumId w:val="7"/>
  </w:num>
  <w:num w:numId="8">
    <w:abstractNumId w:val="11"/>
  </w:num>
  <w:num w:numId="9">
    <w:abstractNumId w:val="12"/>
  </w:num>
  <w:num w:numId="10">
    <w:abstractNumId w:val="5"/>
  </w:num>
  <w:num w:numId="11">
    <w:abstractNumId w:val="18"/>
  </w:num>
  <w:num w:numId="12">
    <w:abstractNumId w:val="3"/>
  </w:num>
  <w:num w:numId="13">
    <w:abstractNumId w:val="23"/>
  </w:num>
  <w:num w:numId="14">
    <w:abstractNumId w:val="21"/>
  </w:num>
  <w:num w:numId="15">
    <w:abstractNumId w:val="9"/>
  </w:num>
  <w:num w:numId="16">
    <w:abstractNumId w:val="2"/>
  </w:num>
  <w:num w:numId="17">
    <w:abstractNumId w:val="10"/>
  </w:num>
  <w:num w:numId="18">
    <w:abstractNumId w:val="19"/>
  </w:num>
  <w:num w:numId="19">
    <w:abstractNumId w:val="20"/>
  </w:num>
  <w:num w:numId="20">
    <w:abstractNumId w:val="8"/>
  </w:num>
  <w:num w:numId="21">
    <w:abstractNumId w:val="14"/>
  </w:num>
  <w:num w:numId="22">
    <w:abstractNumId w:val="0"/>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28"/>
    <w:rsid w:val="00016CD3"/>
    <w:rsid w:val="00053D4A"/>
    <w:rsid w:val="00070394"/>
    <w:rsid w:val="00071F8C"/>
    <w:rsid w:val="000B1B31"/>
    <w:rsid w:val="00107643"/>
    <w:rsid w:val="001545F6"/>
    <w:rsid w:val="00182B9D"/>
    <w:rsid w:val="001B5FC1"/>
    <w:rsid w:val="00236005"/>
    <w:rsid w:val="00276F5C"/>
    <w:rsid w:val="003C517B"/>
    <w:rsid w:val="004035AF"/>
    <w:rsid w:val="004134F1"/>
    <w:rsid w:val="004670C3"/>
    <w:rsid w:val="004A01B2"/>
    <w:rsid w:val="004A22EC"/>
    <w:rsid w:val="0050220D"/>
    <w:rsid w:val="00512E66"/>
    <w:rsid w:val="005141CE"/>
    <w:rsid w:val="00517A00"/>
    <w:rsid w:val="00517A99"/>
    <w:rsid w:val="005673DE"/>
    <w:rsid w:val="005A5864"/>
    <w:rsid w:val="005A61B7"/>
    <w:rsid w:val="005B06E9"/>
    <w:rsid w:val="005B4927"/>
    <w:rsid w:val="00604EF8"/>
    <w:rsid w:val="00633302"/>
    <w:rsid w:val="00647096"/>
    <w:rsid w:val="006B5A1D"/>
    <w:rsid w:val="006F3770"/>
    <w:rsid w:val="00701DF8"/>
    <w:rsid w:val="00706636"/>
    <w:rsid w:val="00707BBC"/>
    <w:rsid w:val="007134F1"/>
    <w:rsid w:val="00713990"/>
    <w:rsid w:val="00735D6B"/>
    <w:rsid w:val="00800D0E"/>
    <w:rsid w:val="0081428E"/>
    <w:rsid w:val="00922C73"/>
    <w:rsid w:val="00980157"/>
    <w:rsid w:val="009A7B44"/>
    <w:rsid w:val="009B6F4E"/>
    <w:rsid w:val="009C7A35"/>
    <w:rsid w:val="00B36529"/>
    <w:rsid w:val="00BC45A9"/>
    <w:rsid w:val="00BD46D9"/>
    <w:rsid w:val="00C02528"/>
    <w:rsid w:val="00C47D27"/>
    <w:rsid w:val="00CE7F0F"/>
    <w:rsid w:val="00D507B6"/>
    <w:rsid w:val="00D672D3"/>
    <w:rsid w:val="00DB5008"/>
    <w:rsid w:val="00DD4673"/>
    <w:rsid w:val="00DF69D3"/>
    <w:rsid w:val="00E17904"/>
    <w:rsid w:val="00E2308D"/>
    <w:rsid w:val="00E32DEB"/>
    <w:rsid w:val="00E52555"/>
    <w:rsid w:val="00E67176"/>
    <w:rsid w:val="00E93030"/>
    <w:rsid w:val="00E97ABF"/>
    <w:rsid w:val="00EB2712"/>
    <w:rsid w:val="00ED66B2"/>
    <w:rsid w:val="00EE31D5"/>
    <w:rsid w:val="00EF5D4F"/>
    <w:rsid w:val="00F110AC"/>
    <w:rsid w:val="00F5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A4D3"/>
  <w15:chartTrackingRefBased/>
  <w15:docId w15:val="{FAA9122E-AE9B-4489-94E9-347F569F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28"/>
    <w:pPr>
      <w:spacing w:after="0" w:line="240" w:lineRule="auto"/>
    </w:pPr>
  </w:style>
  <w:style w:type="character" w:styleId="PlaceholderText">
    <w:name w:val="Placeholder Text"/>
    <w:basedOn w:val="DefaultParagraphFont"/>
    <w:uiPriority w:val="99"/>
    <w:semiHidden/>
    <w:rsid w:val="00070394"/>
    <w:rPr>
      <w:color w:val="808080"/>
    </w:rPr>
  </w:style>
  <w:style w:type="table" w:styleId="TableGrid">
    <w:name w:val="Table Grid"/>
    <w:basedOn w:val="TableNormal"/>
    <w:uiPriority w:val="59"/>
    <w:rsid w:val="00E3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6B2"/>
    <w:pPr>
      <w:ind w:left="720"/>
      <w:contextualSpacing/>
    </w:pPr>
  </w:style>
  <w:style w:type="paragraph" w:styleId="BalloonText">
    <w:name w:val="Balloon Text"/>
    <w:basedOn w:val="Normal"/>
    <w:link w:val="BalloonTextChar"/>
    <w:uiPriority w:val="99"/>
    <w:semiHidden/>
    <w:unhideWhenUsed/>
    <w:rsid w:val="00E52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85A98CE029D47827B71AB5FD5D012" ma:contentTypeVersion="2" ma:contentTypeDescription="Create a new document." ma:contentTypeScope="" ma:versionID="ed63a7d583fb7dd0330063d141256f72">
  <xsd:schema xmlns:xsd="http://www.w3.org/2001/XMLSchema" xmlns:xs="http://www.w3.org/2001/XMLSchema" xmlns:p="http://schemas.microsoft.com/office/2006/metadata/properties" xmlns:ns2="adec9699-ef8c-4307-b7d7-b3b48afb7cf4" targetNamespace="http://schemas.microsoft.com/office/2006/metadata/properties" ma:root="true" ma:fieldsID="1ba32a6933922e8a491f532005e5d4da" ns2:_="">
    <xsd:import namespace="adec9699-ef8c-4307-b7d7-b3b48afb7cf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c9699-ef8c-4307-b7d7-b3b48afb7c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6C489-6EE8-45D6-8068-4FA58A5E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c9699-ef8c-4307-b7d7-b3b48afb7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572CB-FCA7-45BF-A35B-7947F0CE6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E1F06-5449-4317-9590-DD307CE88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Spencerport Central Schools</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Bishop</dc:creator>
  <cp:keywords/>
  <dc:description/>
  <cp:lastModifiedBy>Visca, Frank S</cp:lastModifiedBy>
  <cp:revision>9</cp:revision>
  <cp:lastPrinted>2019-04-11T17:19:00Z</cp:lastPrinted>
  <dcterms:created xsi:type="dcterms:W3CDTF">2019-04-11T16:06:00Z</dcterms:created>
  <dcterms:modified xsi:type="dcterms:W3CDTF">2019-04-11T17:39:00Z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0x01010076D85A98CE029D47827B71AB5FD5D012</vt:lpwstr>
  </property>
</Properties>
</file>